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7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827"/>
        <w:gridCol w:w="3402"/>
      </w:tblGrid>
      <w:tr w:rsidR="00985141" w:rsidTr="009851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1" w:rsidRDefault="00985141" w:rsidP="0098514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985141" w:rsidRDefault="00985141" w:rsidP="009851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общем собрании трудового коллектива</w:t>
            </w:r>
          </w:p>
          <w:p w:rsidR="00985141" w:rsidRDefault="00985141" w:rsidP="009851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</w:t>
            </w:r>
          </w:p>
          <w:p w:rsidR="00985141" w:rsidRDefault="00985141" w:rsidP="009851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«09 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2015г.</w:t>
            </w:r>
          </w:p>
          <w:p w:rsidR="00985141" w:rsidRDefault="00985141" w:rsidP="00985141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A" w:rsidRDefault="00E4587A" w:rsidP="00E4587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E4587A" w:rsidRDefault="00E4587A" w:rsidP="00E458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мнения общего родительского собрания</w:t>
            </w:r>
          </w:p>
          <w:p w:rsidR="00E4587A" w:rsidRDefault="00E4587A" w:rsidP="00E458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</w:t>
            </w:r>
          </w:p>
          <w:p w:rsidR="00E4587A" w:rsidRDefault="00E4587A" w:rsidP="00E458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«11»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2015г.</w:t>
            </w:r>
          </w:p>
          <w:p w:rsidR="00985141" w:rsidRDefault="00985141" w:rsidP="008E217B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1" w:rsidRDefault="00985141" w:rsidP="0098514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985141" w:rsidRDefault="00985141" w:rsidP="009851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МКДОУ «Побединский детский сад «Солнышко» Приказ № 12 от 14.09.2015г.       </w:t>
            </w:r>
          </w:p>
          <w:p w:rsidR="00985141" w:rsidRDefault="00985141" w:rsidP="009851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85141" w:rsidRDefault="00985141" w:rsidP="009851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С.А. Зеленина</w:t>
            </w:r>
          </w:p>
          <w:p w:rsidR="00985141" w:rsidRDefault="00985141" w:rsidP="009851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85141" w:rsidRDefault="00985141" w:rsidP="00985141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</w:tbl>
    <w:p w:rsidR="00985141" w:rsidRDefault="00985141" w:rsidP="00985141">
      <w:pPr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D0A16" w:rsidRPr="007D0A16" w:rsidRDefault="007D0A16" w:rsidP="009F25A8">
      <w:pPr>
        <w:pStyle w:val="a4"/>
        <w:rPr>
          <w:b/>
        </w:rPr>
      </w:pPr>
    </w:p>
    <w:p w:rsidR="009F25A8" w:rsidRPr="007D0A16" w:rsidRDefault="009F25A8" w:rsidP="007D0A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A1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F25A8" w:rsidRPr="007D0A16" w:rsidRDefault="009F25A8" w:rsidP="007D0A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A16">
        <w:rPr>
          <w:rFonts w:ascii="Times New Roman" w:hAnsi="Times New Roman" w:cs="Times New Roman"/>
          <w:b/>
          <w:sz w:val="28"/>
          <w:szCs w:val="28"/>
        </w:rPr>
        <w:t>о комиссии по урегулированию споров</w:t>
      </w:r>
    </w:p>
    <w:p w:rsidR="009F25A8" w:rsidRPr="007D0A16" w:rsidRDefault="009F25A8" w:rsidP="007D0A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A16">
        <w:rPr>
          <w:rFonts w:ascii="Times New Roman" w:hAnsi="Times New Roman" w:cs="Times New Roman"/>
          <w:b/>
          <w:sz w:val="28"/>
          <w:szCs w:val="28"/>
        </w:rPr>
        <w:t>между участниками образовательных отношений</w:t>
      </w:r>
    </w:p>
    <w:p w:rsidR="009F25A8" w:rsidRPr="007D0A16" w:rsidRDefault="009F25A8" w:rsidP="007D0A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A16">
        <w:rPr>
          <w:rFonts w:ascii="Times New Roman" w:hAnsi="Times New Roman" w:cs="Times New Roman"/>
          <w:b/>
          <w:sz w:val="28"/>
          <w:szCs w:val="28"/>
        </w:rPr>
        <w:t>МКДОУ «Побединский  детский сад «Солнышко»</w:t>
      </w:r>
    </w:p>
    <w:p w:rsidR="009F25A8" w:rsidRPr="007D0A16" w:rsidRDefault="009F25A8" w:rsidP="007D0A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A16">
        <w:rPr>
          <w:rFonts w:ascii="Times New Roman" w:hAnsi="Times New Roman" w:cs="Times New Roman"/>
          <w:b/>
          <w:sz w:val="28"/>
          <w:szCs w:val="28"/>
        </w:rPr>
        <w:t>Целинного района Алтайского края</w:t>
      </w:r>
    </w:p>
    <w:p w:rsidR="009F25A8" w:rsidRPr="007D0A16" w:rsidRDefault="009F25A8" w:rsidP="009F25A8">
      <w:pPr>
        <w:pStyle w:val="a4"/>
        <w:rPr>
          <w:sz w:val="28"/>
          <w:szCs w:val="28"/>
        </w:rPr>
      </w:pPr>
    </w:p>
    <w:p w:rsidR="009F25A8" w:rsidRDefault="009F25A8" w:rsidP="009F25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F25A8" w:rsidRDefault="009F25A8" w:rsidP="009F25A8">
      <w:pPr>
        <w:ind w:left="1065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2F05DC" w:rsidRDefault="009F25A8" w:rsidP="002F05DC">
      <w:pPr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1.1. Комиссия по урегулированию споров между участниками образовательных отношений с</w:t>
      </w:r>
      <w:r>
        <w:rPr>
          <w:rFonts w:ascii="Times New Roman" w:hAnsi="Times New Roman"/>
          <w:sz w:val="24"/>
          <w:szCs w:val="24"/>
        </w:rPr>
        <w:t xml:space="preserve"> МКДОУ «Побединский детский сад «Солнышко» с</w:t>
      </w:r>
      <w:r>
        <w:rPr>
          <w:rFonts w:ascii="Times New Roman" w:hAnsi="Times New Roman"/>
          <w:spacing w:val="-1"/>
          <w:sz w:val="24"/>
          <w:szCs w:val="24"/>
        </w:rPr>
        <w:t>оздаётся в целях урегулирования разногласий между участниками образовательных отношений воспитанников, родителей (законных представителей)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</w:t>
      </w:r>
      <w:r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9F25A8" w:rsidRDefault="009F25A8" w:rsidP="002F05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Она является первичным органом по рассмотрению конфликтных ситуаций.</w:t>
      </w:r>
    </w:p>
    <w:p w:rsidR="009F25A8" w:rsidRDefault="009F25A8" w:rsidP="002F05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1.2. </w:t>
      </w:r>
      <w:r>
        <w:rPr>
          <w:rFonts w:ascii="Times New Roman" w:hAnsi="Times New Roman"/>
          <w:sz w:val="24"/>
          <w:szCs w:val="24"/>
        </w:rPr>
        <w:t>В своей деятельности Комиссия</w:t>
      </w:r>
      <w:r>
        <w:rPr>
          <w:rFonts w:ascii="Times New Roman" w:hAnsi="Times New Roman"/>
          <w:spacing w:val="-1"/>
          <w:sz w:val="24"/>
          <w:szCs w:val="24"/>
        </w:rPr>
        <w:t xml:space="preserve"> по урегулированию споров между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 xml:space="preserve">  (далее Комиссия) руководствуется </w:t>
      </w:r>
      <w:r>
        <w:rPr>
          <w:rFonts w:ascii="Times New Roman" w:hAnsi="Times New Roman"/>
          <w:bCs/>
          <w:sz w:val="24"/>
          <w:szCs w:val="24"/>
        </w:rPr>
        <w:t>Федеральным законом от 29.12.2012 № 273 - 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>, Трудовым Кодексом РФ, Уставом, Правилами внутреннего трудового распорядка детского сада,</w:t>
      </w:r>
      <w:r>
        <w:rPr>
          <w:rFonts w:ascii="Times New Roman" w:hAnsi="Times New Roman"/>
          <w:color w:val="DAA5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другими нормативными актами МКДОУ «Побединский детский сад «Солнышко»</w:t>
      </w:r>
    </w:p>
    <w:p w:rsidR="009F25A8" w:rsidRDefault="009F25A8" w:rsidP="002F05DC">
      <w:pPr>
        <w:tabs>
          <w:tab w:val="num" w:pos="180"/>
        </w:tabs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1.3.</w:t>
      </w:r>
      <w:r>
        <w:rPr>
          <w:rFonts w:ascii="Times New Roman" w:hAnsi="Times New Roman"/>
          <w:spacing w:val="1"/>
          <w:sz w:val="24"/>
          <w:szCs w:val="24"/>
        </w:rPr>
        <w:t xml:space="preserve">В своей работе  комиссия </w:t>
      </w:r>
      <w:r>
        <w:rPr>
          <w:rFonts w:ascii="Times New Roman" w:hAnsi="Times New Roman"/>
          <w:spacing w:val="-1"/>
          <w:sz w:val="24"/>
          <w:szCs w:val="24"/>
        </w:rPr>
        <w:t>по урегулированию споров между участниками образовательных отношений</w:t>
      </w:r>
      <w:r>
        <w:rPr>
          <w:rFonts w:ascii="Times New Roman" w:hAnsi="Times New Roman"/>
          <w:spacing w:val="1"/>
          <w:sz w:val="24"/>
          <w:szCs w:val="24"/>
        </w:rPr>
        <w:t xml:space="preserve"> должна обеспечивать соблюдение прав личности.</w:t>
      </w:r>
    </w:p>
    <w:p w:rsidR="009F25A8" w:rsidRDefault="009F25A8" w:rsidP="009F25A8">
      <w:pPr>
        <w:tabs>
          <w:tab w:val="num" w:pos="720"/>
        </w:tabs>
        <w:ind w:firstLine="284"/>
        <w:jc w:val="center"/>
        <w:textAlignment w:val="top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F25A8" w:rsidRDefault="009F25A8" w:rsidP="002F05DC">
      <w:pPr>
        <w:tabs>
          <w:tab w:val="num" w:pos="720"/>
        </w:tabs>
        <w:ind w:firstLine="360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2.     ПОРЯДОК СОЗДАНИЯ КОМИССИИ </w:t>
      </w:r>
    </w:p>
    <w:p w:rsidR="009F25A8" w:rsidRDefault="009F25A8" w:rsidP="002F05DC">
      <w:pPr>
        <w:tabs>
          <w:tab w:val="num" w:pos="567"/>
        </w:tabs>
        <w:ind w:firstLine="284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-13"/>
          <w:sz w:val="24"/>
          <w:szCs w:val="24"/>
        </w:rPr>
        <w:t>.</w:t>
      </w:r>
      <w:r w:rsidR="002F05DC">
        <w:rPr>
          <w:rFonts w:ascii="Times New Roman" w:hAnsi="Times New Roman"/>
          <w:spacing w:val="-13"/>
          <w:sz w:val="24"/>
          <w:szCs w:val="24"/>
        </w:rPr>
        <w:t>1</w:t>
      </w:r>
      <w:r>
        <w:rPr>
          <w:rFonts w:ascii="Times New Roman" w:hAnsi="Times New Roman"/>
          <w:spacing w:val="-13"/>
          <w:sz w:val="24"/>
          <w:szCs w:val="24"/>
        </w:rPr>
        <w:t xml:space="preserve">.  Комиссия состоит  из  родителей (законных представителей) воспитанников (2 человека)  и  работников организации  (2 человека)   </w:t>
      </w:r>
    </w:p>
    <w:p w:rsidR="009F25A8" w:rsidRDefault="009F25A8" w:rsidP="002F05DC">
      <w:pPr>
        <w:tabs>
          <w:tab w:val="num" w:pos="567"/>
        </w:tabs>
        <w:ind w:firstLine="284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>2.</w:t>
      </w:r>
      <w:r w:rsidR="002F05DC">
        <w:rPr>
          <w:rFonts w:ascii="Times New Roman" w:hAnsi="Times New Roman"/>
          <w:spacing w:val="-13"/>
          <w:sz w:val="24"/>
          <w:szCs w:val="24"/>
        </w:rPr>
        <w:t>2</w:t>
      </w:r>
      <w:r>
        <w:rPr>
          <w:rFonts w:ascii="Times New Roman" w:hAnsi="Times New Roman"/>
          <w:spacing w:val="-13"/>
          <w:sz w:val="24"/>
          <w:szCs w:val="24"/>
        </w:rPr>
        <w:t>.   </w:t>
      </w:r>
      <w:r>
        <w:rPr>
          <w:rFonts w:ascii="Times New Roman" w:hAnsi="Times New Roman"/>
          <w:spacing w:val="-1"/>
          <w:sz w:val="24"/>
          <w:szCs w:val="24"/>
        </w:rPr>
        <w:t>Избранными в состав Комиссии от работников организации считаются кандидатуры, получившие большинство голосов на общем собрании трудового коллектива.</w:t>
      </w:r>
    </w:p>
    <w:p w:rsidR="009F25A8" w:rsidRDefault="009F25A8" w:rsidP="002F05DC">
      <w:pPr>
        <w:tabs>
          <w:tab w:val="num" w:pos="567"/>
        </w:tabs>
        <w:ind w:firstLine="284"/>
        <w:jc w:val="both"/>
        <w:textAlignment w:val="top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>2.</w:t>
      </w:r>
      <w:r w:rsidR="002F05DC">
        <w:rPr>
          <w:rFonts w:ascii="Times New Roman" w:hAnsi="Times New Roman"/>
          <w:spacing w:val="-13"/>
          <w:sz w:val="24"/>
          <w:szCs w:val="24"/>
        </w:rPr>
        <w:t>3</w:t>
      </w:r>
      <w:r>
        <w:rPr>
          <w:rFonts w:ascii="Times New Roman" w:hAnsi="Times New Roman"/>
          <w:spacing w:val="-13"/>
          <w:sz w:val="24"/>
          <w:szCs w:val="24"/>
        </w:rPr>
        <w:t xml:space="preserve">.  Избранными в состав Комиссии  от родительской общественности считаются кандидаты, </w:t>
      </w:r>
      <w:r>
        <w:rPr>
          <w:rFonts w:ascii="Times New Roman" w:hAnsi="Times New Roman"/>
          <w:spacing w:val="-1"/>
          <w:sz w:val="24"/>
          <w:szCs w:val="24"/>
        </w:rPr>
        <w:t>получившие большинство голосов на общем  родительском собрании  МКДОУ Побединский детский сад «Солнышко».</w:t>
      </w:r>
    </w:p>
    <w:p w:rsidR="009F25A8" w:rsidRDefault="009F25A8" w:rsidP="002F05DC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lastRenderedPageBreak/>
        <w:t>2.</w:t>
      </w:r>
      <w:r w:rsidR="002F05DC">
        <w:rPr>
          <w:rFonts w:ascii="Times New Roman" w:hAnsi="Times New Roman"/>
          <w:spacing w:val="-13"/>
          <w:sz w:val="24"/>
          <w:szCs w:val="24"/>
        </w:rPr>
        <w:t xml:space="preserve">4. </w:t>
      </w:r>
      <w:r>
        <w:rPr>
          <w:rFonts w:ascii="Times New Roman" w:hAnsi="Times New Roman"/>
          <w:spacing w:val="-1"/>
          <w:sz w:val="24"/>
          <w:szCs w:val="24"/>
        </w:rPr>
        <w:t>Комиссия по урегулированию споров между участниками образовательных отношений из своего состава избирает председателя и секретаря, и</w:t>
      </w:r>
      <w:r w:rsidRPr="009F2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оформляются приказом </w:t>
      </w:r>
      <w:proofErr w:type="gramStart"/>
      <w:r>
        <w:rPr>
          <w:rFonts w:ascii="Times New Roman" w:hAnsi="Times New Roman"/>
          <w:sz w:val="24"/>
          <w:szCs w:val="24"/>
        </w:rPr>
        <w:t>заведующего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образовательного учреждения.</w:t>
      </w:r>
    </w:p>
    <w:p w:rsidR="009F25A8" w:rsidRDefault="009F25A8" w:rsidP="002F05DC">
      <w:pPr>
        <w:tabs>
          <w:tab w:val="num" w:pos="567"/>
        </w:tabs>
        <w:ind w:firstLine="284"/>
        <w:jc w:val="both"/>
        <w:textAlignment w:val="top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9F25A8" w:rsidRDefault="009F25A8" w:rsidP="002F05DC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05D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9F25A8" w:rsidRDefault="009F25A8" w:rsidP="002F05DC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05D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Комиссия считается сформированной и приступает к работе с момента избирания всего состава Комиссии.</w:t>
      </w:r>
    </w:p>
    <w:p w:rsidR="009F25A8" w:rsidRDefault="002F05DC" w:rsidP="002F05DC">
      <w:pPr>
        <w:tabs>
          <w:tab w:val="num" w:pos="567"/>
        </w:tabs>
        <w:ind w:firstLine="284"/>
        <w:jc w:val="both"/>
        <w:textAlignment w:val="top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>2.7</w:t>
      </w:r>
      <w:r w:rsidR="009F25A8">
        <w:rPr>
          <w:rFonts w:ascii="Times New Roman" w:hAnsi="Times New Roman"/>
          <w:spacing w:val="-13"/>
          <w:sz w:val="24"/>
          <w:szCs w:val="24"/>
        </w:rPr>
        <w:t>.  </w:t>
      </w:r>
      <w:r w:rsidR="009F25A8">
        <w:rPr>
          <w:rFonts w:ascii="Times New Roman" w:hAnsi="Times New Roman"/>
          <w:sz w:val="24"/>
          <w:szCs w:val="24"/>
        </w:rPr>
        <w:t>Срок полномочий  Комиссии</w:t>
      </w:r>
      <w:r w:rsidR="009F25A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F25A8">
        <w:rPr>
          <w:rFonts w:ascii="Times New Roman" w:hAnsi="Times New Roman"/>
          <w:sz w:val="24"/>
          <w:szCs w:val="24"/>
        </w:rPr>
        <w:t xml:space="preserve">составляет 1 год. </w:t>
      </w:r>
    </w:p>
    <w:p w:rsidR="009F25A8" w:rsidRDefault="009F25A8" w:rsidP="009F25A8">
      <w:pPr>
        <w:tabs>
          <w:tab w:val="num" w:pos="567"/>
        </w:tabs>
        <w:ind w:firstLine="360"/>
        <w:jc w:val="center"/>
        <w:textAlignment w:val="top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F25A8" w:rsidRDefault="009F25A8" w:rsidP="009F25A8">
      <w:pPr>
        <w:tabs>
          <w:tab w:val="num" w:pos="567"/>
        </w:tabs>
        <w:ind w:firstLine="360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3. ОРГАНИЗАЦИЯ РАБОТЫ  КОМИССИИ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9F25A8" w:rsidRDefault="009F25A8" w:rsidP="009F25A8">
      <w:pPr>
        <w:tabs>
          <w:tab w:val="num" w:pos="567"/>
        </w:tabs>
        <w:ind w:firstLine="284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Организационной формой работы Комиссии являются заседания, которые проводятся по мере необходимости, в связи поступившими в Комиссию обращениями от участников образовательных отношений.</w:t>
      </w:r>
    </w:p>
    <w:p w:rsidR="009F25A8" w:rsidRDefault="009F25A8" w:rsidP="009F25A8">
      <w:pPr>
        <w:shd w:val="clear" w:color="auto" w:fill="FFFFFF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2F05DC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.Заседания Комиссии созываются председателем Комиссии. Правом созыва заседания Комиссии обладает также заведующий учреждением.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25A8" w:rsidRDefault="002F05DC" w:rsidP="009F25A8">
      <w:pPr>
        <w:shd w:val="clear" w:color="auto" w:fill="FFFFF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9F25A8">
        <w:rPr>
          <w:rFonts w:ascii="Times New Roman" w:hAnsi="Times New Roman"/>
          <w:sz w:val="24"/>
          <w:szCs w:val="24"/>
        </w:rPr>
        <w:t>. Заседание Комиссии правомочно, если все члены Комиссии извещены о времени и месте его проведения и на нем присутствуют не менее двух третей от общего числа членов Комиссии, определенного настоящим порядком.</w:t>
      </w:r>
    </w:p>
    <w:p w:rsidR="009F25A8" w:rsidRDefault="009F25A8" w:rsidP="009F25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</w:t>
      </w:r>
      <w:r w:rsidR="002F05D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 Комиссия  рассматривает возникающие конфликты только на территории МКДОУ «Побединский детский сад «Солнышко» (</w:t>
      </w:r>
      <w:r w:rsidR="007D0A16" w:rsidRPr="007D0A16"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 w:rsidR="007D0A16" w:rsidRPr="001464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F25A8">
        <w:rPr>
          <w:rFonts w:ascii="Times New Roman" w:hAnsi="Times New Roman"/>
          <w:sz w:val="24"/>
          <w:szCs w:val="24"/>
        </w:rPr>
        <w:t>30 дней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момента поступления заявления), заранее оповестив заявителя и ответчика.</w:t>
      </w:r>
    </w:p>
    <w:p w:rsidR="009F25A8" w:rsidRDefault="009F25A8" w:rsidP="009F25A8">
      <w:pPr>
        <w:shd w:val="clear" w:color="auto" w:fill="FFFFF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2F05DC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bCs/>
          <w:sz w:val="24"/>
          <w:szCs w:val="24"/>
        </w:rPr>
        <w:t xml:space="preserve">Комиссии </w:t>
      </w:r>
      <w:r>
        <w:rPr>
          <w:rFonts w:ascii="Times New Roman" w:hAnsi="Times New Roman"/>
          <w:sz w:val="24"/>
          <w:szCs w:val="24"/>
        </w:rPr>
        <w:t xml:space="preserve">принимается большинством голосов и фиксируется в протоколе заседания </w:t>
      </w:r>
      <w:r>
        <w:rPr>
          <w:rFonts w:ascii="Times New Roman" w:hAnsi="Times New Roman"/>
          <w:bCs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Комиссия </w:t>
      </w:r>
      <w:r>
        <w:rPr>
          <w:rFonts w:ascii="Times New Roman" w:hAnsi="Times New Roman"/>
          <w:sz w:val="24"/>
          <w:szCs w:val="24"/>
        </w:rPr>
        <w:t>самостоятельно определяет сроки принятия решения в зависимости от времени, необходимого для детального  рассмотрения  конфликта, в том числе правомочна обратиться за помощью к  Учредителю  для разрешения особо острых конфликтов.</w:t>
      </w:r>
    </w:p>
    <w:p w:rsidR="009F25A8" w:rsidRDefault="009F25A8" w:rsidP="009F25A8">
      <w:pPr>
        <w:shd w:val="clear" w:color="auto" w:fill="FFFFF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F05D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F25A8" w:rsidRDefault="009F25A8" w:rsidP="009F25A8">
      <w:pPr>
        <w:shd w:val="clear" w:color="auto" w:fill="FFFFF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F05D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если в Комиссию поступило обращение на члена Комиссии, он не принимает участия в работе Комиссии по рассмотрению соответствующего обращения.</w:t>
      </w:r>
    </w:p>
    <w:p w:rsidR="009F25A8" w:rsidRDefault="009F25A8" w:rsidP="009F25A8">
      <w:pPr>
        <w:shd w:val="clear" w:color="auto" w:fill="FFFFF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2F05DC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Председатель и члены Комиссии  не имеют права разглашать информацию, поступающую к ним. </w:t>
      </w:r>
    </w:p>
    <w:p w:rsidR="009F25A8" w:rsidRDefault="002F05DC" w:rsidP="009F25A8">
      <w:pPr>
        <w:shd w:val="clear" w:color="auto" w:fill="FFFFF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3.9</w:t>
      </w:r>
      <w:r w:rsidR="009F25A8">
        <w:rPr>
          <w:rFonts w:ascii="Times New Roman" w:hAnsi="Times New Roman"/>
          <w:bCs/>
          <w:sz w:val="24"/>
          <w:szCs w:val="24"/>
        </w:rPr>
        <w:t>. Члены Комиссии</w:t>
      </w:r>
      <w:r w:rsidR="009F25A8">
        <w:rPr>
          <w:rFonts w:ascii="Times New Roman" w:hAnsi="Times New Roman"/>
          <w:sz w:val="24"/>
          <w:szCs w:val="24"/>
        </w:rPr>
        <w:t xml:space="preserve"> несут персональную ответственность за принятие решений.</w:t>
      </w:r>
    </w:p>
    <w:p w:rsidR="009F25A8" w:rsidRDefault="009F25A8" w:rsidP="009F25A8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2F05DC">
        <w:rPr>
          <w:rFonts w:ascii="Times New Roman" w:hAnsi="Times New Roman"/>
          <w:bCs/>
          <w:sz w:val="24"/>
          <w:szCs w:val="24"/>
        </w:rPr>
        <w:t>3.1</w:t>
      </w:r>
      <w:r w:rsidR="002F05DC">
        <w:rPr>
          <w:rFonts w:ascii="Times New Roman" w:hAnsi="Times New Roman"/>
          <w:bCs/>
          <w:sz w:val="24"/>
          <w:szCs w:val="24"/>
        </w:rPr>
        <w:t>0</w:t>
      </w:r>
      <w:r w:rsidRPr="002F05D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Решение Комиссии принимается открытым голосованием. Решение Комиссии считается принятым при условии, что за него проголосовало большинство участвующих в голосовании членов комиссии. В работе Комиссии может быть предусмотрен порядок тайного голосования, который устанавливается на заседании Комиссии. </w:t>
      </w:r>
      <w:r w:rsidRPr="002F05DC">
        <w:rPr>
          <w:rFonts w:ascii="Times New Roman" w:hAnsi="Times New Roman"/>
          <w:sz w:val="24"/>
          <w:szCs w:val="24"/>
        </w:rPr>
        <w:t xml:space="preserve">При равенстве голосов решающим является голос </w:t>
      </w:r>
      <w:r>
        <w:rPr>
          <w:rFonts w:ascii="Times New Roman" w:hAnsi="Times New Roman"/>
          <w:sz w:val="24"/>
          <w:szCs w:val="24"/>
        </w:rPr>
        <w:t>председательствующего на заседании. Решение Комиссии оформляется протоколом, который подписывается председателем и секретарем Комиссии.</w:t>
      </w:r>
    </w:p>
    <w:p w:rsidR="009F25A8" w:rsidRDefault="009F25A8" w:rsidP="009F25A8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2F05D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Член Комиссии, не согласный с её решением, вправе в письменной форме изложить своё мнение, которое подлежит обязательному приобщению к протоколу заседания Комиссии.</w:t>
      </w:r>
    </w:p>
    <w:p w:rsidR="009F25A8" w:rsidRDefault="009F25A8" w:rsidP="009F25A8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2F05D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Комиссии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9F25A8" w:rsidRDefault="009F25A8" w:rsidP="009F25A8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2F05D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Копии протокола заседания Комиссии в 3-дневный срок со дня заседания направляются заведующему учреждением, полностью или в виде выписок из протокола – заинтересованным лицам.</w:t>
      </w:r>
    </w:p>
    <w:p w:rsidR="009F25A8" w:rsidRDefault="009F25A8" w:rsidP="009F25A8">
      <w:pPr>
        <w:shd w:val="clear" w:color="auto" w:fill="FFFFF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</w:t>
      </w:r>
      <w:r w:rsidR="002F05DC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Решение </w:t>
      </w:r>
      <w:r>
        <w:rPr>
          <w:rFonts w:ascii="Times New Roman" w:hAnsi="Times New Roman"/>
          <w:bCs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>  может быть обжаловано в установленном законодательством Российской Федерации порядке.</w:t>
      </w:r>
    </w:p>
    <w:p w:rsidR="009F25A8" w:rsidRDefault="009F25A8" w:rsidP="009F25A8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2F05D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 исполнения решения, принятого Комиссией по рассматриваемому вопросу, осуществляется членом Комиссии, на которого этот контроль возложен Комиссией.</w:t>
      </w:r>
    </w:p>
    <w:p w:rsidR="009F25A8" w:rsidRDefault="009F25A8" w:rsidP="009F25A8">
      <w:pPr>
        <w:tabs>
          <w:tab w:val="num" w:pos="420"/>
        </w:tabs>
        <w:ind w:firstLine="357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9F25A8" w:rsidRDefault="009F25A8" w:rsidP="009F25A8">
      <w:pPr>
        <w:tabs>
          <w:tab w:val="num" w:pos="420"/>
        </w:tabs>
        <w:ind w:firstLine="357"/>
        <w:jc w:val="center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 ДЕЯТЕЛЬНОСТЬ КОМИССИИ</w:t>
      </w:r>
    </w:p>
    <w:p w:rsidR="009F25A8" w:rsidRDefault="009F25A8" w:rsidP="009F25A8">
      <w:pPr>
        <w:tabs>
          <w:tab w:val="num" w:pos="567"/>
        </w:tabs>
        <w:ind w:firstLine="284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4.1. Комиссия  собирается в случае возникновения конфликтной ситуации в детском саду, если стороны самостоятельно не урегулировали разногласия.</w:t>
      </w:r>
    </w:p>
    <w:p w:rsidR="009F25A8" w:rsidRDefault="009F25A8" w:rsidP="009F25A8">
      <w:pPr>
        <w:tabs>
          <w:tab w:val="num" w:pos="567"/>
        </w:tabs>
        <w:ind w:firstLine="284"/>
        <w:jc w:val="both"/>
        <w:textAlignment w:val="top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4.2. </w:t>
      </w:r>
      <w:r>
        <w:rPr>
          <w:rFonts w:ascii="Times New Roman" w:hAnsi="Times New Roman"/>
          <w:sz w:val="24"/>
          <w:szCs w:val="24"/>
        </w:rPr>
        <w:t xml:space="preserve">Конфликтная ситуация рассматривается в присутствии заявителя и ответчика или при рассмотрении письменных заявлений или объяснений  обеих сторон. </w:t>
      </w:r>
      <w:r>
        <w:rPr>
          <w:rFonts w:ascii="Times New Roman" w:hAnsi="Times New Roman"/>
          <w:spacing w:val="-2"/>
          <w:sz w:val="24"/>
          <w:szCs w:val="24"/>
        </w:rPr>
        <w:t>Комиссия в соответствии с полученным заявлением, имеет право заслушать  мнения обеих сторон.</w:t>
      </w:r>
    </w:p>
    <w:p w:rsidR="009F25A8" w:rsidRDefault="009F25A8" w:rsidP="009F25A8">
      <w:pPr>
        <w:tabs>
          <w:tab w:val="num" w:pos="567"/>
        </w:tabs>
        <w:ind w:firstLine="284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Комиссия имеет право вызывать на заседания свидетелей конфликта, приглашать специалистов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они не являются членами Комиссии. </w:t>
      </w:r>
    </w:p>
    <w:p w:rsidR="009F25A8" w:rsidRDefault="009F25A8" w:rsidP="009F25A8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Заявление о наличии или об отсутствии конфликта интересов педагогического работника рассматривается Комиссией в случае, если стороны самостоятельно не урегулировали разногласия при непосредственных переговорах.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Заседание Комиссии проводится в присутствии педагогического работника, в отношении которого рассматривается вопрос об урегулировании конфликта интересов.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отсутствие. В случае неявки </w:t>
      </w:r>
      <w:r>
        <w:rPr>
          <w:rFonts w:ascii="Times New Roman" w:hAnsi="Times New Roman"/>
          <w:sz w:val="24"/>
          <w:szCs w:val="24"/>
        </w:rPr>
        <w:lastRenderedPageBreak/>
        <w:t>педагогического работника на заседание Комиссии,  при отсутствии письменной просьбы педагогического работника о рассмотрении указанного вопроса без его участия рассмотрение вопроса откладывается. В случае вторичной неявки педагогического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работника  без уважительных причин Комиссия может принять решение о рассмотрении указанного вопроса в его отсутствие. Копия протокола заседания Комиссии или выписка из него приобщается к личному делу педагогического работника, в отношении которого рассмотрен вопрос о соблюдении требований об урегулировании конфликта интересов.</w:t>
      </w:r>
    </w:p>
    <w:p w:rsidR="009F25A8" w:rsidRDefault="009F25A8" w:rsidP="009F25A8">
      <w:pPr>
        <w:tabs>
          <w:tab w:val="num" w:pos="567"/>
        </w:tabs>
        <w:ind w:left="57" w:firstLine="284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F25A8" w:rsidRDefault="009F25A8" w:rsidP="009F25A8">
      <w:pPr>
        <w:tabs>
          <w:tab w:val="num" w:pos="420"/>
        </w:tabs>
        <w:ind w:firstLine="360"/>
        <w:jc w:val="center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 ПРАВА И ОБЯЗАННОСТИ ЧЛЕНОВ КОМИССИИ</w:t>
      </w:r>
    </w:p>
    <w:p w:rsidR="009F25A8" w:rsidRDefault="009F25A8" w:rsidP="009F25A8">
      <w:pPr>
        <w:tabs>
          <w:tab w:val="num" w:pos="567"/>
        </w:tabs>
        <w:ind w:firstLine="284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5.1. Члены Комиссии имеют право на получение необходимых консультаций различных специалистов и учреждений по вопросам, относящихся к компетенции  Комиссии </w:t>
      </w:r>
      <w:r>
        <w:rPr>
          <w:rFonts w:ascii="Times New Roman" w:hAnsi="Times New Roman"/>
          <w:spacing w:val="-1"/>
          <w:sz w:val="24"/>
          <w:szCs w:val="24"/>
        </w:rPr>
        <w:t>по урегулированию споров между участниками образовательных отношений.</w:t>
      </w:r>
    </w:p>
    <w:p w:rsidR="009F25A8" w:rsidRDefault="009F25A8" w:rsidP="009F25A8">
      <w:pPr>
        <w:tabs>
          <w:tab w:val="num" w:pos="567"/>
        </w:tabs>
        <w:ind w:firstLine="284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5.2. Члены Комиссии обязаны присутствовать на заседании, принимать решение по заявленному вопросу открытым голосованием, давать заявителю ответ в письменном  и устном виде.</w:t>
      </w:r>
    </w:p>
    <w:p w:rsidR="009F25A8" w:rsidRDefault="009F25A8" w:rsidP="009F25A8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 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представителя);</w:t>
      </w:r>
    </w:p>
    <w:p w:rsidR="009F25A8" w:rsidRDefault="009F25A8" w:rsidP="009F25A8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Рекомендовать,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9F25A8" w:rsidRDefault="009F25A8" w:rsidP="009F25A8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 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</w:t>
      </w:r>
    </w:p>
    <w:p w:rsidR="009F25A8" w:rsidRDefault="009F25A8" w:rsidP="009F25A8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Учреждение не выплачивает членам Комиссии вознаграждение за выполнение ими своих обязанностей.</w:t>
      </w:r>
    </w:p>
    <w:p w:rsidR="009F25A8" w:rsidRDefault="009F25A8" w:rsidP="009F25A8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Полномочия члена Комиссии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могут быть прекращены досрочно:</w:t>
      </w:r>
    </w:p>
    <w:p w:rsidR="009F25A8" w:rsidRDefault="009F25A8" w:rsidP="009F25A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34"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по просьбе члена Комиссии;</w:t>
      </w:r>
    </w:p>
    <w:p w:rsidR="009F25A8" w:rsidRDefault="009F25A8" w:rsidP="009F25A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34"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месяцев;</w:t>
      </w:r>
    </w:p>
    <w:p w:rsidR="009F25A8" w:rsidRDefault="009F25A8" w:rsidP="009F25A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34"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 случае привлечения члена Комиссии к уголовной ответственности.</w:t>
      </w:r>
    </w:p>
    <w:p w:rsidR="009F25A8" w:rsidRDefault="009F25A8" w:rsidP="009F25A8">
      <w:pPr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5.8. Полномочия члена Комиссии, являющегося педагогическим работником и состоящего с учреждением в трудовых отношениях, могут быть также прекращены досрочно в случае прекращения трудовых отношений с учреждением.</w:t>
      </w:r>
    </w:p>
    <w:p w:rsidR="009F25A8" w:rsidRDefault="009F25A8" w:rsidP="002F05DC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Комиссия вправе в любое время переизбрать своего председателя простым большинством голосов от общего числа членов Комиссии.</w:t>
      </w:r>
    </w:p>
    <w:p w:rsidR="00985141" w:rsidRDefault="00985141" w:rsidP="002F05DC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85141" w:rsidRDefault="00985141" w:rsidP="002F05DC">
      <w:pPr>
        <w:ind w:firstLine="284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9F25A8" w:rsidRDefault="009F25A8" w:rsidP="002F05DC">
      <w:pPr>
        <w:tabs>
          <w:tab w:val="num" w:pos="420"/>
        </w:tabs>
        <w:ind w:firstLine="284"/>
        <w:jc w:val="center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6.      ДЕЛОПРОИЗВОДСТВО КОМИССИИ</w:t>
      </w:r>
      <w:r>
        <w:rPr>
          <w:rFonts w:ascii="Times New Roman" w:hAnsi="Times New Roman"/>
          <w:b/>
          <w:bCs/>
          <w:sz w:val="28"/>
        </w:rPr>
        <w:t xml:space="preserve">  </w:t>
      </w:r>
    </w:p>
    <w:p w:rsidR="009F25A8" w:rsidRDefault="009F25A8" w:rsidP="009F25A8">
      <w:pPr>
        <w:shd w:val="clear" w:color="auto" w:fill="FFFFF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6.1.Документация Комиссии выделяется в отдельное делопроизводство.</w:t>
      </w:r>
    </w:p>
    <w:p w:rsidR="009F25A8" w:rsidRDefault="009F25A8" w:rsidP="009F25A8">
      <w:pPr>
        <w:shd w:val="clear" w:color="auto" w:fill="FFFFF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6.2.Заседания </w:t>
      </w:r>
      <w:r>
        <w:rPr>
          <w:rFonts w:ascii="Times New Roman" w:hAnsi="Times New Roman"/>
          <w:bCs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 xml:space="preserve"> оформляются протоколом.</w:t>
      </w:r>
    </w:p>
    <w:p w:rsidR="009F25A8" w:rsidRDefault="009F25A8" w:rsidP="009F25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6.3.Утверждение состава Комиссии оформляются приказом по ДОУ </w:t>
      </w:r>
    </w:p>
    <w:p w:rsidR="00A0216B" w:rsidRDefault="009F25A8" w:rsidP="002F05DC">
      <w:pPr>
        <w:tabs>
          <w:tab w:val="left" w:pos="7665"/>
        </w:tabs>
      </w:pPr>
      <w:r>
        <w:rPr>
          <w:rFonts w:ascii="Times New Roman" w:hAnsi="Times New Roman"/>
          <w:sz w:val="24"/>
          <w:szCs w:val="24"/>
        </w:rPr>
        <w:t xml:space="preserve">    6.4.Протоколы заседаний </w:t>
      </w:r>
      <w:r>
        <w:rPr>
          <w:rFonts w:ascii="Times New Roman" w:hAnsi="Times New Roman"/>
          <w:bCs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 xml:space="preserve"> хранятся в документах ДОУ </w:t>
      </w:r>
      <w:r>
        <w:rPr>
          <w:rFonts w:ascii="Times New Roman" w:hAnsi="Times New Roman"/>
          <w:sz w:val="24"/>
          <w:szCs w:val="24"/>
        </w:rPr>
        <w:tab/>
      </w:r>
    </w:p>
    <w:sectPr w:rsidR="00A0216B" w:rsidSect="00A0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0C43"/>
    <w:multiLevelType w:val="hybridMultilevel"/>
    <w:tmpl w:val="3D846844"/>
    <w:lvl w:ilvl="0" w:tplc="CB4C98E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B23E0"/>
    <w:multiLevelType w:val="hybridMultilevel"/>
    <w:tmpl w:val="107A6654"/>
    <w:lvl w:ilvl="0" w:tplc="CDAE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F25A8"/>
    <w:rsid w:val="0003116C"/>
    <w:rsid w:val="002F05DC"/>
    <w:rsid w:val="007032DD"/>
    <w:rsid w:val="007D0A16"/>
    <w:rsid w:val="008E217B"/>
    <w:rsid w:val="009458AA"/>
    <w:rsid w:val="00985141"/>
    <w:rsid w:val="009F25A8"/>
    <w:rsid w:val="00A0216B"/>
    <w:rsid w:val="00D2008F"/>
    <w:rsid w:val="00D32B48"/>
    <w:rsid w:val="00E4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25A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9F25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Григорьевна</dc:creator>
  <cp:keywords/>
  <dc:description/>
  <cp:lastModifiedBy>Uzer</cp:lastModifiedBy>
  <cp:revision>7</cp:revision>
  <dcterms:created xsi:type="dcterms:W3CDTF">2015-12-18T07:52:00Z</dcterms:created>
  <dcterms:modified xsi:type="dcterms:W3CDTF">2015-12-19T07:58:00Z</dcterms:modified>
</cp:coreProperties>
</file>